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Начальнику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районного отдела судебных приставов города_____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(название)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УФССП по ________________ 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название региона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- старшему судебному приставу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(Ф.И.О.)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От должника 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адрес: 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адрес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2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ЖАЛОБА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действия судебного пристава-исполнителя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Ф.И.О. пристава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по аресту имущества должника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7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(наименование)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районном отделе судебных приставов г.__________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(название)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исполнении находится исполнительное производство №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№),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возбужденное 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дату ДД.ММ.ГГ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). на основании _________________(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наименование исполнительного документа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№ 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(№ исполнительного документа, присвоенный выдавшим органом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), выданного _______________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выдавший орган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о взыскании с должника 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.) в пользу взыскателя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Ф.И.О. или наименование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суммы задолженности в размере 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сумму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рублей.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Мне стало известно, что ___________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указать дату при возможности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судебным приставом вынесено постановление о наложении ареста на мое имущество, и в тот же день судебный пристав-исполнитель составил акт описи и ареста моего имущества в виде 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(указать наименование имущества, например, автомобиль, мотоцикл, другое, а также указать характерные признаки имущества, например, автомобиль марки Ниссан, модель Альмера, 2009г.в., либо телевизор Samsung черный, серийный номер АС12345).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Накладывая арест на мое имущество, судебный пристав не учел, что его рыночная стоимость в несколько десятков раз превышает сумму задолженности по исполнительному производству.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соответствии со ст. 4 ФЗ «Об исполнительном производстве»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исполнительное производство осуществляется на принципах соотносимости объема требований взыскателя и мер принудительного исполнения.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этой связи, считаю арест моего имущества незаконным и несоразмерным сумме задолженности по исполнительному производству.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положениями ст. 122-124 ФЗ «Об исполнительном производстве»,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ПРОШУ: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Признать незаконными действия судебного пристава-исполнителя 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Ф.И.О.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) по наложению ареста на имущество должника в соответствии с актом описи и ареста от _______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указать дату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Снять арест с моего имущества в виде ___________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(указать наименование имущества, а также указать характерные признаки имущества).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Приложения: копии документов, подтверждающих стоимость арестованного имущества.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1069" w:right="0" w:hanging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Дата                                                                              Подпись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